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85" w:type="dxa"/>
        <w:tblInd w:w="-5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931"/>
        <w:gridCol w:w="1931"/>
        <w:gridCol w:w="2120"/>
        <w:gridCol w:w="12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08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20__</w:t>
            </w:r>
            <w:r>
              <w:rPr>
                <w:rStyle w:val="12"/>
                <w:rFonts w:ascii="Times New Roman" w:hAnsi="Times New Roman" w:cs="Times New Roman"/>
                <w:lang w:val="en-US" w:eastAsia="zh-CN" w:bidi="ar"/>
              </w:rPr>
              <w:t>年地方政府天然气应急储备能力建设项目</w:t>
            </w:r>
            <w:r>
              <w:rPr>
                <w:rStyle w:val="13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2"/>
                <w:rFonts w:ascii="Times New Roman" w:hAnsi="Times New Roman" w:cs="Times New Roman"/>
                <w:lang w:val="en-US" w:eastAsia="zh-CN" w:bidi="ar"/>
              </w:rPr>
              <w:t>财政奖补资金申请表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2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项目单位名称</w:t>
            </w:r>
          </w:p>
        </w:tc>
        <w:tc>
          <w:tcPr>
            <w:tcW w:w="38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（公章）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项目投资类别</w:t>
            </w:r>
          </w:p>
        </w:tc>
        <w:tc>
          <w:tcPr>
            <w:tcW w:w="3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项目投资金额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项目建设地点</w:t>
            </w:r>
          </w:p>
        </w:tc>
        <w:tc>
          <w:tcPr>
            <w:tcW w:w="3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项目建设性质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项目开工时间</w:t>
            </w:r>
          </w:p>
        </w:tc>
        <w:tc>
          <w:tcPr>
            <w:tcW w:w="3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项目完工时间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项目建设内容         和规模</w:t>
            </w:r>
          </w:p>
        </w:tc>
        <w:tc>
          <w:tcPr>
            <w:tcW w:w="72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承担地方政府天然气应急储备规模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项目总投资     （万元）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拟申报资金数（万元）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项目建成情况</w:t>
            </w:r>
          </w:p>
        </w:tc>
        <w:tc>
          <w:tcPr>
            <w:tcW w:w="727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7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7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县级能源主管意见</w:t>
            </w:r>
          </w:p>
        </w:tc>
        <w:tc>
          <w:tcPr>
            <w:tcW w:w="72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盖章：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市级能源主管意见</w:t>
            </w:r>
          </w:p>
        </w:tc>
        <w:tc>
          <w:tcPr>
            <w:tcW w:w="72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盖章：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省能源局意见</w:t>
            </w:r>
          </w:p>
        </w:tc>
        <w:tc>
          <w:tcPr>
            <w:tcW w:w="72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盖章：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72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申请表中需项目单位加盖公章和各市（州）、县（市、区、特区）能源行业管理部门出具审核意见并加盖公章。</w:t>
            </w:r>
          </w:p>
        </w:tc>
      </w:tr>
    </w:tbl>
    <w:p>
      <w:pPr>
        <w:rPr>
          <w:rFonts w:ascii="Times New Roman" w:hAnsi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2015490</wp:posOffset>
              </wp:positionH>
              <wp:positionV relativeFrom="paragraph">
                <wp:posOffset>389890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ind w:firstLine="560" w:firstLineChars="200"/>
                            <w:jc w:val="right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2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58.7pt;margin-top:30.7pt;height:144pt;width:144pt;mso-position-horizontal-relative:margin;mso-wrap-style:none;z-index:251658240;mso-width-relative:page;mso-height-relative:page;" filled="f" stroked="f" coordsize="21600,21600" o:gfxdata="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5WBqdcAAAAKAQAA&#10;DwAAAAAAAAABACAAAAAiAAAAZHJzL2Rvd25yZXYueG1sUEsBAhQAFAAAAAgAh07iQK8+2hAaAgAA&#10;IQQAAA4AAAAAAAAAAQAgAAAAJg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560" w:firstLineChars="200"/>
                      <w:jc w:val="right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2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42802"/>
    <w:rsid w:val="01BC2713"/>
    <w:rsid w:val="1434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5">
    <w:name w:val="table of authorities"/>
    <w:basedOn w:val="1"/>
    <w:next w:val="1"/>
    <w:unhideWhenUsed/>
    <w:qFormat/>
    <w:uiPriority w:val="99"/>
    <w:pPr>
      <w:ind w:left="20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font111"/>
    <w:basedOn w:val="9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3">
    <w:name w:val="font21"/>
    <w:basedOn w:val="9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2026-05-20T09:33:00Z</dcterms:created>
  <dc:creator>Autistic  </dc:creator>
  <cp:lastModifiedBy>Autistic  </cp:lastModifiedBy>
  <dcterms:modified xsi:type="dcterms:W3CDTF">2026-05-20T09:36:48Z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